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Mesola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Ferrar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